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0F" w:rsidRPr="006D0758" w:rsidRDefault="00BB3F0D" w:rsidP="00C32BB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line id="Łącznik prostoliniowy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7.35pt" to="495.4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" strokecolor="#4579b8 [3044]"/>
        </w:pict>
      </w:r>
      <w:r w:rsidR="00C32BB7" w:rsidRPr="006D0758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57200" cy="457200"/>
            <wp:effectExtent l="0" t="0" r="0" b="0"/>
            <wp:docPr id="1" name="Obraz 1" descr="Z:\LOGA\loga z przezroczystościami\marina_logo przezroczy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A\loga z przezroczystościami\marina_logo przezroczys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49" cy="4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BB7" w:rsidRPr="006D0758">
        <w:rPr>
          <w:rFonts w:cstheme="minorHAnsi"/>
          <w:b/>
          <w:sz w:val="24"/>
          <w:szCs w:val="24"/>
        </w:rPr>
        <w:t>Lokalna Organizacja Turystyczna „Marina”</w:t>
      </w:r>
    </w:p>
    <w:p w:rsidR="00C32BB7" w:rsidRPr="006D0758" w:rsidRDefault="00C32BB7">
      <w:pPr>
        <w:rPr>
          <w:rFonts w:cstheme="minorHAnsi"/>
          <w:sz w:val="24"/>
          <w:szCs w:val="24"/>
        </w:rPr>
      </w:pPr>
    </w:p>
    <w:p w:rsidR="00C32BB7" w:rsidRPr="006D0758" w:rsidRDefault="00C32BB7" w:rsidP="00C32BB7">
      <w:pPr>
        <w:jc w:val="center"/>
        <w:rPr>
          <w:rFonts w:cstheme="minorHAnsi"/>
          <w:b/>
          <w:sz w:val="24"/>
          <w:szCs w:val="24"/>
        </w:rPr>
      </w:pPr>
      <w:r w:rsidRPr="006D0758">
        <w:rPr>
          <w:rFonts w:cstheme="minorHAnsi"/>
          <w:b/>
          <w:sz w:val="24"/>
          <w:szCs w:val="24"/>
        </w:rPr>
        <w:t>Regulamin konkursu</w:t>
      </w:r>
    </w:p>
    <w:p w:rsidR="00B942A9" w:rsidRPr="006D0758" w:rsidRDefault="00C32BB7" w:rsidP="007A7E3D">
      <w:pPr>
        <w:spacing w:after="0" w:line="360" w:lineRule="auto"/>
        <w:ind w:left="284"/>
        <w:jc w:val="center"/>
        <w:rPr>
          <w:rFonts w:cstheme="minorHAnsi"/>
          <w:sz w:val="24"/>
          <w:szCs w:val="24"/>
        </w:rPr>
      </w:pPr>
      <w:r w:rsidRPr="006D0758">
        <w:rPr>
          <w:rFonts w:cstheme="minorHAnsi"/>
          <w:sz w:val="24"/>
          <w:szCs w:val="24"/>
        </w:rPr>
        <w:t>„</w:t>
      </w:r>
      <w:r w:rsidR="007C4956">
        <w:rPr>
          <w:rFonts w:cstheme="minorHAnsi"/>
          <w:sz w:val="24"/>
          <w:szCs w:val="24"/>
        </w:rPr>
        <w:t>W poszukiwaniu wiosny”</w:t>
      </w:r>
    </w:p>
    <w:p w:rsidR="00341AC3" w:rsidRPr="006D0758" w:rsidRDefault="00341AC3" w:rsidP="00A97C09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A97C09" w:rsidRPr="006D0758" w:rsidRDefault="00C32BB7" w:rsidP="00A97C0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§1 </w:t>
      </w:r>
    </w:p>
    <w:p w:rsidR="00C32BB7" w:rsidRPr="006D0758" w:rsidRDefault="00C32BB7" w:rsidP="00A97C0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Przepisy ogólne</w:t>
      </w:r>
    </w:p>
    <w:p w:rsidR="003E2AE2" w:rsidRDefault="00C32BB7" w:rsidP="00C32B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Organizatorem konkursu jest Lokalna </w:t>
      </w:r>
      <w:r w:rsidR="00D721DA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Organizacja Turystyczna MARINA</w:t>
      </w: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</w:t>
      </w:r>
    </w:p>
    <w:p w:rsidR="00C32BB7" w:rsidRPr="006D0758" w:rsidRDefault="00C32BB7" w:rsidP="003E2AE2">
      <w:pPr>
        <w:pStyle w:val="Akapitzlist"/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ul. Dworcowa 2 , 62-510 Konin.</w:t>
      </w:r>
    </w:p>
    <w:p w:rsidR="001E36B4" w:rsidRDefault="00C32BB7" w:rsidP="001E36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Konkurs </w:t>
      </w:r>
      <w:r w:rsidR="00B942A9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odbywa się </w:t>
      </w: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w</w:t>
      </w:r>
      <w:r w:rsidR="00B942A9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ramach projektu </w:t>
      </w:r>
      <w:proofErr w:type="spellStart"/>
      <w:r w:rsidR="00B942A9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„NaLO</w:t>
      </w:r>
      <w:proofErr w:type="spellEnd"/>
      <w:r w:rsidR="00B942A9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T </w:t>
      </w:r>
      <w:proofErr w:type="spellStart"/>
      <w:r w:rsidR="00B942A9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naGRÓD</w:t>
      </w:r>
      <w:proofErr w:type="spellEnd"/>
      <w:r w:rsidR="00B942A9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!</w:t>
      </w:r>
      <w:r w:rsidR="00D721DA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, czyli wygrywaj z LOT MARINA</w:t>
      </w:r>
      <w:r w:rsid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”</w:t>
      </w:r>
      <w:r w:rsidR="00B4779A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. </w:t>
      </w:r>
    </w:p>
    <w:p w:rsidR="001E36B4" w:rsidRPr="00344545" w:rsidRDefault="00892273" w:rsidP="0034454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Konkurs </w:t>
      </w:r>
      <w:r w:rsidR="00344545" w:rsidRPr="00344545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„W </w:t>
      </w:r>
      <w:r w:rsidR="00344545">
        <w:rPr>
          <w:rFonts w:eastAsia="Times New Roman" w:cstheme="minorHAnsi"/>
          <w:bCs/>
          <w:kern w:val="36"/>
          <w:sz w:val="24"/>
          <w:szCs w:val="24"/>
          <w:lang w:eastAsia="pl-PL"/>
        </w:rPr>
        <w:t>poszukiwaniu wiosny”, polega</w:t>
      </w:r>
      <w:r w:rsidR="00344545" w:rsidRPr="00344545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na sfotografowaniu znanego miejsca lub zabytku regionu konińskiego, ukazując nadchodzącą wiosnę (</w:t>
      </w:r>
      <w:r w:rsidR="00344545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np. </w:t>
      </w:r>
      <w:r w:rsidR="00344545" w:rsidRPr="00344545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pąki na drzewach, latające motyle, kwitnące kwiaty). </w:t>
      </w:r>
      <w:r w:rsidR="00344545">
        <w:rPr>
          <w:rFonts w:eastAsia="Times New Roman" w:cstheme="minorHAnsi"/>
          <w:bCs/>
          <w:kern w:val="36"/>
          <w:sz w:val="24"/>
          <w:szCs w:val="24"/>
          <w:lang w:eastAsia="pl-PL"/>
        </w:rPr>
        <w:t>Autorskie prace należy zgłosić poprzez komentarz pod postem konkursowym w serwie Facebook.</w:t>
      </w:r>
    </w:p>
    <w:p w:rsidR="006D0758" w:rsidRPr="001E36B4" w:rsidRDefault="001E36B4" w:rsidP="001E36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Zgłoszenie może mieć formę: </w:t>
      </w:r>
    </w:p>
    <w:p w:rsidR="006D0758" w:rsidRDefault="00787F7B" w:rsidP="006D075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0"/>
        <w:rPr>
          <w:rFonts w:cstheme="minorHAnsi"/>
          <w:bCs/>
          <w:sz w:val="24"/>
          <w:szCs w:val="24"/>
        </w:rPr>
      </w:pPr>
      <w:r w:rsidRPr="006D0758">
        <w:rPr>
          <w:rFonts w:cstheme="minorHAnsi"/>
          <w:bCs/>
          <w:sz w:val="24"/>
          <w:szCs w:val="24"/>
        </w:rPr>
        <w:t xml:space="preserve">grafiki, </w:t>
      </w:r>
    </w:p>
    <w:p w:rsidR="001E36B4" w:rsidRDefault="00787F7B" w:rsidP="001E36B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0"/>
        <w:rPr>
          <w:rFonts w:cstheme="minorHAnsi"/>
          <w:bCs/>
          <w:sz w:val="24"/>
          <w:szCs w:val="24"/>
        </w:rPr>
      </w:pPr>
      <w:r w:rsidRPr="006D0758">
        <w:rPr>
          <w:rFonts w:cstheme="minorHAnsi"/>
          <w:bCs/>
          <w:sz w:val="24"/>
          <w:szCs w:val="24"/>
        </w:rPr>
        <w:t>zdjęcia</w:t>
      </w:r>
      <w:r w:rsidR="001E36B4">
        <w:rPr>
          <w:rFonts w:cstheme="minorHAnsi"/>
          <w:bCs/>
          <w:sz w:val="24"/>
          <w:szCs w:val="24"/>
        </w:rPr>
        <w:t>,</w:t>
      </w:r>
      <w:r w:rsidRPr="006D0758">
        <w:rPr>
          <w:rFonts w:cstheme="minorHAnsi"/>
          <w:bCs/>
          <w:sz w:val="24"/>
          <w:szCs w:val="24"/>
        </w:rPr>
        <w:t xml:space="preserve"> </w:t>
      </w:r>
    </w:p>
    <w:p w:rsidR="00B942A9" w:rsidRPr="006D0758" w:rsidRDefault="00C32BB7" w:rsidP="000F6C4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Głównym celem konkursu jest promocja</w:t>
      </w:r>
      <w:r w:rsidR="007C4956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regionu konińskiego</w:t>
      </w:r>
      <w:r w:rsidR="004A1610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i miasta Konin</w:t>
      </w:r>
      <w:r w:rsidR="007C4956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oraz rozwijanie wyobraźni i kreatywności wśród uczestników konkursu.</w:t>
      </w:r>
    </w:p>
    <w:p w:rsidR="00B4779A" w:rsidRPr="006D0758" w:rsidRDefault="00B4779A" w:rsidP="00C32B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W konkursie mogą wziąć udział osoby posiadające pr</w:t>
      </w:r>
      <w:r w:rsidR="007C4956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ofil na </w:t>
      </w:r>
      <w:proofErr w:type="spellStart"/>
      <w:r w:rsidR="007C4956">
        <w:rPr>
          <w:rFonts w:eastAsia="Times New Roman" w:cstheme="minorHAnsi"/>
          <w:bCs/>
          <w:kern w:val="36"/>
          <w:sz w:val="24"/>
          <w:szCs w:val="24"/>
          <w:lang w:eastAsia="pl-PL"/>
        </w:rPr>
        <w:t>facebooku</w:t>
      </w:r>
      <w:proofErr w:type="spellEnd"/>
      <w:r w:rsidR="007C4956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(w wieku od 18</w:t>
      </w: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lat).</w:t>
      </w:r>
    </w:p>
    <w:p w:rsidR="00C32BB7" w:rsidRPr="006D0758" w:rsidRDefault="00C32BB7" w:rsidP="00C32B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Konkurs realizowany jest za pośrednictwem fanpage</w:t>
      </w:r>
      <w:r w:rsidR="00B4779A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’a</w:t>
      </w: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Lokalnej Organizacji Turystyczne</w:t>
      </w:r>
      <w:r w:rsidR="00D721DA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j MARINA</w:t>
      </w:r>
      <w:r w:rsidR="00900273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w serwisie Facebook </w:t>
      </w:r>
      <w:hyperlink r:id="rId6" w:history="1">
        <w:r w:rsidRPr="006D0758">
          <w:rPr>
            <w:rStyle w:val="Hipercze"/>
            <w:rFonts w:eastAsia="Times New Roman" w:cstheme="minorHAnsi"/>
            <w:bCs/>
            <w:kern w:val="36"/>
            <w:sz w:val="24"/>
            <w:szCs w:val="24"/>
            <w:lang w:eastAsia="pl-PL"/>
          </w:rPr>
          <w:t>www.facebook.com/lotmarina</w:t>
        </w:r>
      </w:hyperlink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.</w:t>
      </w:r>
    </w:p>
    <w:p w:rsidR="00C32BB7" w:rsidRPr="006D0758" w:rsidRDefault="00C32BB7" w:rsidP="00C32B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Komunikaty oraz informacje dotyczące przebiegu konkursu publikowane będą na stronie wydarzenia w serwisie Facebook oraz na stronie </w:t>
      </w:r>
      <w:hyperlink r:id="rId7" w:history="1">
        <w:r w:rsidRPr="006D0758">
          <w:rPr>
            <w:rStyle w:val="Hipercze"/>
            <w:rFonts w:eastAsia="Times New Roman" w:cstheme="minorHAnsi"/>
            <w:bCs/>
            <w:kern w:val="36"/>
            <w:sz w:val="24"/>
            <w:szCs w:val="24"/>
            <w:lang w:eastAsia="pl-PL"/>
          </w:rPr>
          <w:t>www.lotmarina.pl</w:t>
        </w:r>
      </w:hyperlink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. </w:t>
      </w:r>
    </w:p>
    <w:p w:rsidR="003B13C3" w:rsidRPr="006D0758" w:rsidRDefault="00C32BB7" w:rsidP="003B13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color w:val="FF0000"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Konkurs </w:t>
      </w:r>
      <w:r w:rsidR="001E36B4">
        <w:rPr>
          <w:rFonts w:eastAsia="Times New Roman" w:cstheme="minorHAnsi"/>
          <w:bCs/>
          <w:kern w:val="36"/>
          <w:sz w:val="24"/>
          <w:szCs w:val="24"/>
          <w:lang w:eastAsia="pl-PL"/>
        </w:rPr>
        <w:t>trwa od</w:t>
      </w:r>
      <w:r w:rsidR="003B13C3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</w:t>
      </w:r>
      <w:r w:rsidR="007C4956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>21</w:t>
      </w:r>
      <w:r w:rsidR="00787F7B" w:rsidRPr="006D0758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7C4956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>marca 2023</w:t>
      </w:r>
      <w:r w:rsidR="00787F7B" w:rsidRPr="006D0758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 xml:space="preserve"> r. </w:t>
      </w:r>
      <w:r w:rsidR="001E36B4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>godz.</w:t>
      </w:r>
      <w:r w:rsidR="00CE481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 xml:space="preserve"> 10</w:t>
      </w:r>
      <w:r w:rsidR="006E342C" w:rsidRPr="006D0758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>:00</w:t>
      </w:r>
      <w:r w:rsidR="001E36B4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 xml:space="preserve"> do</w:t>
      </w:r>
      <w:r w:rsidR="007C4956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91700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>21</w:t>
      </w:r>
      <w:r w:rsidR="007C4956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 xml:space="preserve"> kwietnia</w:t>
      </w:r>
      <w:r w:rsidR="00787F7B" w:rsidRPr="006D0758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7C4956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>202</w:t>
      </w:r>
      <w:r w:rsidR="008F035F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>3</w:t>
      </w:r>
      <w:r w:rsidR="007C4956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 xml:space="preserve"> r. do </w:t>
      </w:r>
      <w:r w:rsidR="00787F7B" w:rsidRPr="006D0758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>godz</w:t>
      </w:r>
      <w:r w:rsidR="001E36B4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>.</w:t>
      </w:r>
      <w:r w:rsidR="00787F7B" w:rsidRPr="006D0758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 xml:space="preserve"> 16:00</w:t>
      </w:r>
      <w:r w:rsidR="003B13C3" w:rsidRPr="006D0758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>.</w:t>
      </w:r>
    </w:p>
    <w:p w:rsidR="00A97C09" w:rsidRPr="006D0758" w:rsidRDefault="003B13C3" w:rsidP="00A97C0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§2 </w:t>
      </w:r>
    </w:p>
    <w:p w:rsidR="003B13C3" w:rsidRPr="006D0758" w:rsidRDefault="003B13C3" w:rsidP="00A97C0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Przepisy dotyczące prac konkursowych</w:t>
      </w:r>
    </w:p>
    <w:p w:rsidR="00E23107" w:rsidRPr="006D0758" w:rsidRDefault="00E23107" w:rsidP="00F8280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Przedmiotem konkursu jest zgłoszenie autorskiego </w:t>
      </w:r>
      <w:r w:rsidR="007C4956">
        <w:rPr>
          <w:rFonts w:eastAsia="Times New Roman" w:cstheme="minorHAnsi"/>
          <w:bCs/>
          <w:kern w:val="36"/>
          <w:sz w:val="24"/>
          <w:szCs w:val="24"/>
          <w:lang w:eastAsia="pl-PL"/>
        </w:rPr>
        <w:t>zdjęcia lub grafiki</w:t>
      </w:r>
      <w:r w:rsidR="00E937D9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</w:t>
      </w:r>
      <w:r w:rsidR="00180849">
        <w:rPr>
          <w:rFonts w:eastAsia="Times New Roman" w:cstheme="minorHAnsi"/>
          <w:bCs/>
          <w:kern w:val="36"/>
          <w:sz w:val="24"/>
          <w:szCs w:val="24"/>
          <w:lang w:eastAsia="pl-PL"/>
        </w:rPr>
        <w:t>promującej region koniński.</w:t>
      </w:r>
    </w:p>
    <w:p w:rsidR="00B4674D" w:rsidRPr="006D0758" w:rsidRDefault="004442AC" w:rsidP="003B13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Zgłoszone prace: </w:t>
      </w:r>
      <w:r w:rsidR="007C4956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grafika lub zdjęcie </w:t>
      </w:r>
      <w:r w:rsidR="00E23107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będące przedmiotem konkursu </w:t>
      </w:r>
      <w:r w:rsidR="00B4779A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muszą spełniać następujące warunki</w:t>
      </w:r>
      <w:r w:rsidR="00B4674D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:</w:t>
      </w:r>
    </w:p>
    <w:p w:rsidR="001E36B4" w:rsidRDefault="001E36B4" w:rsidP="00B4674D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Cs/>
          <w:kern w:val="36"/>
          <w:sz w:val="24"/>
          <w:szCs w:val="24"/>
          <w:lang w:eastAsia="pl-PL"/>
        </w:rPr>
        <w:t>praca jest zgłoszona w terminie trwania konkursu</w:t>
      </w:r>
    </w:p>
    <w:p w:rsidR="00E23107" w:rsidRPr="006D0758" w:rsidRDefault="00B4779A" w:rsidP="00B4674D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praca jest własnością autora i pochodzi z jego własnej twórczości </w:t>
      </w:r>
    </w:p>
    <w:p w:rsidR="00E23107" w:rsidRPr="006D0758" w:rsidRDefault="00B4779A" w:rsidP="00B4674D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praca jest po raz pierwszy publikowana</w:t>
      </w:r>
    </w:p>
    <w:p w:rsidR="00B4674D" w:rsidRPr="006D0758" w:rsidRDefault="00B4779A" w:rsidP="00B4674D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praca jest zgodna</w:t>
      </w:r>
      <w:r w:rsidR="00E937D9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z tematem</w:t>
      </w:r>
      <w:r w:rsidR="00CC0C2C">
        <w:rPr>
          <w:rFonts w:eastAsia="Times New Roman" w:cstheme="minorHAnsi"/>
          <w:bCs/>
          <w:kern w:val="36"/>
          <w:sz w:val="24"/>
          <w:szCs w:val="24"/>
          <w:lang w:eastAsia="pl-PL"/>
        </w:rPr>
        <w:t>,</w:t>
      </w:r>
      <w:r w:rsidR="00E937D9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</w:t>
      </w: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czyli dotyczy promocji </w:t>
      </w:r>
      <w:r w:rsidR="007C4956">
        <w:rPr>
          <w:rFonts w:eastAsia="Times New Roman" w:cstheme="minorHAnsi"/>
          <w:bCs/>
          <w:kern w:val="36"/>
          <w:sz w:val="24"/>
          <w:szCs w:val="24"/>
          <w:lang w:eastAsia="pl-PL"/>
        </w:rPr>
        <w:t>regionu konińskiego</w:t>
      </w:r>
      <w:r w:rsidR="00E937D9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</w:t>
      </w:r>
    </w:p>
    <w:p w:rsidR="003B13C3" w:rsidRPr="001E36B4" w:rsidRDefault="003B13C3" w:rsidP="00A97C0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cstheme="minorHAnsi"/>
          <w:sz w:val="24"/>
          <w:szCs w:val="24"/>
        </w:rPr>
        <w:t xml:space="preserve">Poprzez </w:t>
      </w:r>
      <w:r w:rsidR="00A97C09" w:rsidRPr="006D0758">
        <w:rPr>
          <w:rFonts w:cstheme="minorHAnsi"/>
          <w:sz w:val="24"/>
          <w:szCs w:val="24"/>
        </w:rPr>
        <w:t>zgłoszenie</w:t>
      </w:r>
      <w:r w:rsidRPr="006D0758">
        <w:rPr>
          <w:rFonts w:cstheme="minorHAnsi"/>
          <w:sz w:val="24"/>
          <w:szCs w:val="24"/>
        </w:rPr>
        <w:t xml:space="preserve"> pracy </w:t>
      </w:r>
      <w:r w:rsidR="00A97C09" w:rsidRPr="006D0758">
        <w:rPr>
          <w:rFonts w:cstheme="minorHAnsi"/>
          <w:sz w:val="24"/>
          <w:szCs w:val="24"/>
        </w:rPr>
        <w:t>do</w:t>
      </w:r>
      <w:r w:rsidRPr="006D0758">
        <w:rPr>
          <w:rFonts w:cstheme="minorHAnsi"/>
          <w:sz w:val="24"/>
          <w:szCs w:val="24"/>
        </w:rPr>
        <w:t xml:space="preserve"> konkurs</w:t>
      </w:r>
      <w:r w:rsidR="00A97C09" w:rsidRPr="006D0758">
        <w:rPr>
          <w:rFonts w:cstheme="minorHAnsi"/>
          <w:sz w:val="24"/>
          <w:szCs w:val="24"/>
        </w:rPr>
        <w:t>u</w:t>
      </w:r>
      <w:r w:rsidRPr="006D0758">
        <w:rPr>
          <w:rFonts w:cstheme="minorHAnsi"/>
          <w:sz w:val="24"/>
          <w:szCs w:val="24"/>
        </w:rPr>
        <w:t xml:space="preserve"> uczestnik </w:t>
      </w:r>
      <w:r w:rsidR="00A97C09" w:rsidRPr="006D0758">
        <w:rPr>
          <w:rFonts w:cstheme="minorHAnsi"/>
          <w:sz w:val="24"/>
          <w:szCs w:val="24"/>
        </w:rPr>
        <w:t xml:space="preserve">jednocześnie </w:t>
      </w:r>
      <w:r w:rsidRPr="006D0758">
        <w:rPr>
          <w:rFonts w:cstheme="minorHAnsi"/>
          <w:sz w:val="24"/>
          <w:szCs w:val="24"/>
        </w:rPr>
        <w:t>oświadcza, że przysługują mu wyłączne i</w:t>
      </w:r>
      <w:r w:rsidR="00A8190C" w:rsidRPr="006D0758">
        <w:rPr>
          <w:rFonts w:cstheme="minorHAnsi"/>
          <w:sz w:val="24"/>
          <w:szCs w:val="24"/>
        </w:rPr>
        <w:t xml:space="preserve"> nieograniczone prawa autorskie. </w:t>
      </w:r>
      <w:r w:rsidR="006E342C" w:rsidRPr="006D0758">
        <w:rPr>
          <w:rFonts w:cstheme="minorHAnsi"/>
          <w:sz w:val="24"/>
          <w:szCs w:val="24"/>
        </w:rPr>
        <w:t>Prace</w:t>
      </w:r>
      <w:r w:rsidRPr="006D0758">
        <w:rPr>
          <w:rFonts w:cstheme="minorHAnsi"/>
          <w:sz w:val="24"/>
          <w:szCs w:val="24"/>
        </w:rPr>
        <w:t xml:space="preserve"> </w:t>
      </w:r>
      <w:r w:rsidR="00A97C09" w:rsidRPr="006D0758">
        <w:rPr>
          <w:rFonts w:cstheme="minorHAnsi"/>
          <w:sz w:val="24"/>
          <w:szCs w:val="24"/>
        </w:rPr>
        <w:t xml:space="preserve">o których mowa wyżej </w:t>
      </w:r>
      <w:r w:rsidRPr="006D0758">
        <w:rPr>
          <w:rFonts w:cstheme="minorHAnsi"/>
          <w:sz w:val="24"/>
          <w:szCs w:val="24"/>
        </w:rPr>
        <w:t>nie mogą naruszać praw osób trzecich, w tym w szczególności dóbr osobistych osób trzecich, a także ogólnie przyjętych norm obyczajowych.</w:t>
      </w:r>
    </w:p>
    <w:p w:rsidR="00686E67" w:rsidRPr="006D0758" w:rsidRDefault="00686E67" w:rsidP="003B13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cstheme="minorHAnsi"/>
          <w:sz w:val="24"/>
          <w:szCs w:val="24"/>
        </w:rPr>
      </w:pPr>
      <w:r w:rsidRPr="006D0758">
        <w:rPr>
          <w:rFonts w:cstheme="minorHAnsi"/>
          <w:sz w:val="24"/>
          <w:szCs w:val="24"/>
        </w:rPr>
        <w:lastRenderedPageBreak/>
        <w:t>Wszystkie prace dostarczone na konkurs stają się własnością organizatora. Autorzy przenoszą na organizatorów prawa autorskie tj. prawo do publikacji drukiem, prawo do przenoszenia dzieła na nośniki elektroniczne, prawo do publikacji w Internecie.</w:t>
      </w:r>
    </w:p>
    <w:p w:rsidR="003B13C3" w:rsidRDefault="003B13C3" w:rsidP="003B13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cstheme="minorHAnsi"/>
          <w:sz w:val="24"/>
          <w:szCs w:val="24"/>
        </w:rPr>
      </w:pPr>
      <w:r w:rsidRPr="006D0758">
        <w:rPr>
          <w:rFonts w:cstheme="minorHAnsi"/>
          <w:sz w:val="24"/>
          <w:szCs w:val="24"/>
        </w:rPr>
        <w:t>Organizator zastrzega sobie prawo do zdyskwalifikowania prac niespełniających warunk</w:t>
      </w:r>
      <w:r w:rsidR="007A7E3D" w:rsidRPr="006D0758">
        <w:rPr>
          <w:rFonts w:cstheme="minorHAnsi"/>
          <w:sz w:val="24"/>
          <w:szCs w:val="24"/>
        </w:rPr>
        <w:t>ów</w:t>
      </w:r>
      <w:r w:rsidR="00A97C09" w:rsidRPr="006D0758">
        <w:rPr>
          <w:rFonts w:cstheme="minorHAnsi"/>
          <w:sz w:val="24"/>
          <w:szCs w:val="24"/>
        </w:rPr>
        <w:t xml:space="preserve"> określon</w:t>
      </w:r>
      <w:r w:rsidR="007A7E3D" w:rsidRPr="006D0758">
        <w:rPr>
          <w:rFonts w:cstheme="minorHAnsi"/>
          <w:sz w:val="24"/>
          <w:szCs w:val="24"/>
        </w:rPr>
        <w:t>ych w</w:t>
      </w:r>
      <w:r w:rsidR="00A97C09" w:rsidRPr="006D0758">
        <w:rPr>
          <w:rFonts w:cstheme="minorHAnsi"/>
          <w:sz w:val="24"/>
          <w:szCs w:val="24"/>
        </w:rPr>
        <w:t xml:space="preserve"> regulamin</w:t>
      </w:r>
      <w:r w:rsidR="007A7E3D" w:rsidRPr="006D0758">
        <w:rPr>
          <w:rFonts w:cstheme="minorHAnsi"/>
          <w:sz w:val="24"/>
          <w:szCs w:val="24"/>
        </w:rPr>
        <w:t>ie</w:t>
      </w:r>
      <w:r w:rsidR="00A97C09" w:rsidRPr="006D0758">
        <w:rPr>
          <w:rFonts w:cstheme="minorHAnsi"/>
          <w:sz w:val="24"/>
          <w:szCs w:val="24"/>
        </w:rPr>
        <w:t xml:space="preserve">. </w:t>
      </w:r>
    </w:p>
    <w:p w:rsidR="001E36B4" w:rsidRPr="006D0758" w:rsidRDefault="001E36B4" w:rsidP="001E36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Cs/>
          <w:kern w:val="36"/>
          <w:sz w:val="24"/>
          <w:szCs w:val="24"/>
          <w:lang w:eastAsia="pl-PL"/>
        </w:rPr>
        <w:t>Udział w konkursie</w:t>
      </w: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oznacza akceptację jego warunków, wyrażonych w niniejszym regulaminie.</w:t>
      </w:r>
    </w:p>
    <w:p w:rsidR="00B4779A" w:rsidRPr="006D0758" w:rsidRDefault="00B4779A" w:rsidP="006E342C">
      <w:pPr>
        <w:pStyle w:val="Akapitzlist"/>
        <w:spacing w:before="100" w:beforeAutospacing="1" w:after="100" w:afterAutospacing="1" w:line="240" w:lineRule="auto"/>
        <w:jc w:val="both"/>
        <w:outlineLvl w:val="0"/>
        <w:rPr>
          <w:rFonts w:cstheme="minorHAnsi"/>
          <w:sz w:val="24"/>
          <w:szCs w:val="24"/>
        </w:rPr>
      </w:pPr>
    </w:p>
    <w:p w:rsidR="00A97C09" w:rsidRPr="001E36B4" w:rsidRDefault="006E342C" w:rsidP="00A97C0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1E36B4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§3 </w:t>
      </w:r>
    </w:p>
    <w:p w:rsidR="006E342C" w:rsidRPr="001E36B4" w:rsidRDefault="006E342C" w:rsidP="00A97C0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1E36B4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Zgłoszenie udziału w konkursie</w:t>
      </w:r>
    </w:p>
    <w:p w:rsidR="00A97C09" w:rsidRPr="006D0758" w:rsidRDefault="00A97C09" w:rsidP="00A97C09">
      <w:pPr>
        <w:spacing w:after="0" w:line="240" w:lineRule="auto"/>
        <w:jc w:val="center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p w:rsidR="006E342C" w:rsidRPr="006D0758" w:rsidRDefault="006E342C" w:rsidP="006E34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D0758">
        <w:rPr>
          <w:rFonts w:cstheme="minorHAnsi"/>
          <w:sz w:val="24"/>
          <w:szCs w:val="24"/>
        </w:rPr>
        <w:t xml:space="preserve">Zgłaszając swój udział w </w:t>
      </w:r>
      <w:r w:rsidR="004442AC">
        <w:rPr>
          <w:rFonts w:cstheme="minorHAnsi"/>
          <w:sz w:val="24"/>
          <w:szCs w:val="24"/>
        </w:rPr>
        <w:t>k</w:t>
      </w:r>
      <w:r w:rsidRPr="006D0758">
        <w:rPr>
          <w:rFonts w:cstheme="minorHAnsi"/>
          <w:sz w:val="24"/>
          <w:szCs w:val="24"/>
        </w:rPr>
        <w:t xml:space="preserve">onkursie, </w:t>
      </w:r>
      <w:r w:rsidR="004442AC">
        <w:rPr>
          <w:rFonts w:cstheme="minorHAnsi"/>
          <w:sz w:val="24"/>
          <w:szCs w:val="24"/>
        </w:rPr>
        <w:t>u</w:t>
      </w:r>
      <w:r w:rsidRPr="006D0758">
        <w:rPr>
          <w:rFonts w:cstheme="minorHAnsi"/>
          <w:sz w:val="24"/>
          <w:szCs w:val="24"/>
        </w:rPr>
        <w:t>czestnik wyraża zgodę</w:t>
      </w:r>
      <w:r w:rsidR="00A8190C" w:rsidRPr="006D0758">
        <w:rPr>
          <w:rFonts w:cstheme="minorHAnsi"/>
          <w:sz w:val="24"/>
          <w:szCs w:val="24"/>
        </w:rPr>
        <w:t xml:space="preserve"> na </w:t>
      </w:r>
      <w:r w:rsidR="00A97C09" w:rsidRPr="006D0758">
        <w:rPr>
          <w:rFonts w:cstheme="minorHAnsi"/>
          <w:sz w:val="24"/>
          <w:szCs w:val="24"/>
        </w:rPr>
        <w:t xml:space="preserve">przetwarzanie, </w:t>
      </w:r>
      <w:r w:rsidR="00A8190C" w:rsidRPr="006D0758">
        <w:rPr>
          <w:rFonts w:cstheme="minorHAnsi"/>
          <w:sz w:val="24"/>
          <w:szCs w:val="24"/>
        </w:rPr>
        <w:t>udostępnienie i publikację danych osobowych w celach związanych</w:t>
      </w:r>
      <w:r w:rsidRPr="006D0758">
        <w:rPr>
          <w:rFonts w:cstheme="minorHAnsi"/>
          <w:sz w:val="24"/>
          <w:szCs w:val="24"/>
        </w:rPr>
        <w:t xml:space="preserve"> z organizacją i przeprowadzeniem konkursu.</w:t>
      </w:r>
    </w:p>
    <w:p w:rsidR="00C51186" w:rsidRPr="006D0758" w:rsidRDefault="00C51186" w:rsidP="006E342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cstheme="minorHAnsi"/>
          <w:sz w:val="24"/>
          <w:szCs w:val="24"/>
        </w:rPr>
      </w:pPr>
      <w:r w:rsidRPr="006D0758">
        <w:rPr>
          <w:rFonts w:cstheme="minorHAnsi"/>
          <w:sz w:val="24"/>
          <w:szCs w:val="24"/>
        </w:rPr>
        <w:t>Uczestnik może zgłosić do</w:t>
      </w:r>
      <w:r w:rsidR="00E937D9" w:rsidRPr="006D0758">
        <w:rPr>
          <w:rFonts w:cstheme="minorHAnsi"/>
          <w:sz w:val="24"/>
          <w:szCs w:val="24"/>
        </w:rPr>
        <w:t xml:space="preserve"> konkursu wyłącznie jedną pracę</w:t>
      </w:r>
      <w:r w:rsidR="00B4779A" w:rsidRPr="006D0758">
        <w:rPr>
          <w:rFonts w:cstheme="minorHAnsi"/>
          <w:sz w:val="24"/>
          <w:szCs w:val="24"/>
        </w:rPr>
        <w:t xml:space="preserve"> </w:t>
      </w:r>
      <w:r w:rsidR="00180849">
        <w:rPr>
          <w:rFonts w:cstheme="minorHAnsi"/>
          <w:sz w:val="24"/>
          <w:szCs w:val="24"/>
        </w:rPr>
        <w:t>–</w:t>
      </w:r>
      <w:r w:rsidR="00E937D9" w:rsidRPr="006D0758">
        <w:rPr>
          <w:rFonts w:cstheme="minorHAnsi"/>
          <w:sz w:val="24"/>
          <w:szCs w:val="24"/>
        </w:rPr>
        <w:t xml:space="preserve"> </w:t>
      </w:r>
      <w:r w:rsidR="00180849">
        <w:rPr>
          <w:rFonts w:eastAsia="Times New Roman" w:cstheme="minorHAnsi"/>
          <w:bCs/>
          <w:kern w:val="36"/>
          <w:sz w:val="24"/>
          <w:szCs w:val="24"/>
          <w:lang w:eastAsia="pl-PL"/>
        </w:rPr>
        <w:t>grafikę lub zdjęcie.</w:t>
      </w:r>
    </w:p>
    <w:p w:rsidR="004442AC" w:rsidRPr="004442AC" w:rsidRDefault="006E342C" w:rsidP="004442A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cstheme="minorHAnsi"/>
          <w:sz w:val="24"/>
          <w:szCs w:val="24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Dostarczanie prac </w:t>
      </w:r>
      <w:r w:rsidR="00E937D9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następuje:</w:t>
      </w:r>
      <w:r w:rsidR="006D0758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</w:t>
      </w:r>
      <w:r w:rsidR="00E937D9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poprzez dodanie komentarza pod postem </w:t>
      </w: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konkursowym</w:t>
      </w:r>
      <w:r w:rsidR="00E937D9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, który dostępny</w:t>
      </w: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będzie na czas konkursu na </w:t>
      </w:r>
      <w:proofErr w:type="spellStart"/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fanpage’u</w:t>
      </w:r>
      <w:proofErr w:type="spellEnd"/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Lokalnej Org</w:t>
      </w:r>
      <w:r w:rsidR="00E937D9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anizacji Turystycznej MARINA.</w:t>
      </w:r>
    </w:p>
    <w:p w:rsidR="006E342C" w:rsidRPr="004442AC" w:rsidRDefault="004442AC" w:rsidP="004442A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cstheme="minorHAnsi"/>
          <w:sz w:val="24"/>
          <w:szCs w:val="24"/>
        </w:rPr>
      </w:pPr>
      <w:r w:rsidRPr="004442AC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>Organizator nie bierze pod uwagę</w:t>
      </w:r>
      <w:r w:rsidR="00E937D9" w:rsidRPr="004442AC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 xml:space="preserve"> prac przesłanych</w:t>
      </w:r>
      <w:r w:rsidR="006E342C" w:rsidRPr="004442AC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E937D9" w:rsidRPr="004442AC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>w wiadomości prywatnej bądź na e-mail Lokalnej Organizacji Turystycznej MARINA.</w:t>
      </w:r>
    </w:p>
    <w:p w:rsidR="006E342C" w:rsidRPr="006D0758" w:rsidRDefault="00180849" w:rsidP="00D721D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Każde zgłoszone</w:t>
      </w:r>
      <w:r w:rsidR="00A8190C" w:rsidRPr="006D0758"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kern w:val="36"/>
          <w:sz w:val="24"/>
          <w:szCs w:val="24"/>
          <w:lang w:eastAsia="pl-PL"/>
        </w:rPr>
        <w:t>zdjęcie lub grafika</w:t>
      </w:r>
      <w:r w:rsidR="00D721DA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musi </w:t>
      </w:r>
      <w:r w:rsidR="00A8190C" w:rsidRPr="006D0758">
        <w:rPr>
          <w:rFonts w:cstheme="minorHAnsi"/>
          <w:sz w:val="24"/>
          <w:szCs w:val="24"/>
        </w:rPr>
        <w:t xml:space="preserve">posiadać: tytuł, </w:t>
      </w:r>
      <w:r w:rsidR="006E342C" w:rsidRPr="006D0758">
        <w:rPr>
          <w:rFonts w:cstheme="minorHAnsi"/>
          <w:sz w:val="24"/>
          <w:szCs w:val="24"/>
        </w:rPr>
        <w:t>imię i nazwisko autora</w:t>
      </w:r>
      <w:r w:rsidR="004442AC">
        <w:rPr>
          <w:rFonts w:cstheme="minorHAnsi"/>
          <w:sz w:val="24"/>
          <w:szCs w:val="24"/>
        </w:rPr>
        <w:t xml:space="preserve">. </w:t>
      </w:r>
    </w:p>
    <w:p w:rsidR="006E342C" w:rsidRPr="006D0758" w:rsidRDefault="00D721DA" w:rsidP="006E342C">
      <w:pPr>
        <w:pStyle w:val="Bezodstpw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  <w:outlineLvl w:val="0"/>
        <w:rPr>
          <w:rFonts w:cstheme="minorHAnsi"/>
          <w:sz w:val="24"/>
          <w:szCs w:val="24"/>
        </w:rPr>
      </w:pPr>
      <w:r w:rsidRPr="006D0758">
        <w:rPr>
          <w:rFonts w:cstheme="minorHAnsi"/>
          <w:sz w:val="24"/>
          <w:szCs w:val="24"/>
          <w:lang w:eastAsia="pl-PL"/>
        </w:rPr>
        <w:t>Ostateczny termin udostępnienia</w:t>
      </w:r>
      <w:r w:rsidR="006E342C" w:rsidRPr="006D0758">
        <w:rPr>
          <w:rFonts w:cstheme="minorHAnsi"/>
          <w:sz w:val="24"/>
          <w:szCs w:val="24"/>
          <w:lang w:eastAsia="pl-PL"/>
        </w:rPr>
        <w:t xml:space="preserve"> prac </w:t>
      </w:r>
      <w:r w:rsidRPr="006D0758">
        <w:rPr>
          <w:rFonts w:cstheme="minorHAnsi"/>
          <w:sz w:val="24"/>
          <w:szCs w:val="24"/>
          <w:lang w:eastAsia="pl-PL"/>
        </w:rPr>
        <w:t xml:space="preserve">w komentarzu </w:t>
      </w:r>
      <w:r w:rsidR="00A97C09" w:rsidRPr="006D0758">
        <w:rPr>
          <w:rFonts w:cstheme="minorHAnsi"/>
          <w:sz w:val="24"/>
          <w:szCs w:val="24"/>
          <w:lang w:eastAsia="pl-PL"/>
        </w:rPr>
        <w:t>to</w:t>
      </w:r>
      <w:r w:rsidRPr="006D0758">
        <w:rPr>
          <w:rFonts w:cstheme="minorHAnsi"/>
          <w:sz w:val="24"/>
          <w:szCs w:val="24"/>
          <w:lang w:eastAsia="pl-PL"/>
        </w:rPr>
        <w:t xml:space="preserve">: </w:t>
      </w:r>
      <w:r w:rsidR="00180849">
        <w:rPr>
          <w:rFonts w:cstheme="minorHAnsi"/>
          <w:sz w:val="24"/>
          <w:szCs w:val="24"/>
          <w:lang w:eastAsia="pl-PL"/>
        </w:rPr>
        <w:t>7 kwiecień 2023</w:t>
      </w:r>
      <w:r w:rsidR="00A8190C" w:rsidRPr="006D0758">
        <w:rPr>
          <w:rFonts w:cstheme="minorHAnsi"/>
          <w:sz w:val="24"/>
          <w:szCs w:val="24"/>
          <w:lang w:eastAsia="pl-PL"/>
        </w:rPr>
        <w:t xml:space="preserve"> r. do godziny </w:t>
      </w:r>
      <w:r w:rsidR="006D0758" w:rsidRPr="006D0758">
        <w:rPr>
          <w:rFonts w:cstheme="minorHAnsi"/>
          <w:sz w:val="24"/>
          <w:szCs w:val="24"/>
          <w:lang w:eastAsia="pl-PL"/>
        </w:rPr>
        <w:t>16</w:t>
      </w:r>
      <w:r w:rsidR="00A8190C" w:rsidRPr="006D0758">
        <w:rPr>
          <w:rFonts w:cstheme="minorHAnsi"/>
          <w:sz w:val="24"/>
          <w:szCs w:val="24"/>
          <w:lang w:eastAsia="pl-PL"/>
        </w:rPr>
        <w:t>:00.</w:t>
      </w:r>
    </w:p>
    <w:p w:rsidR="00BD3234" w:rsidRPr="006D0758" w:rsidRDefault="00A8190C" w:rsidP="00BD3234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§4 </w:t>
      </w:r>
    </w:p>
    <w:p w:rsidR="00A8190C" w:rsidRPr="006D0758" w:rsidRDefault="00A8190C" w:rsidP="00BD3234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Sposób wyłonienia zwycięzcy</w:t>
      </w:r>
      <w:r w:rsidR="00341AC3" w:rsidRPr="006D0758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, kryteria i nagrody</w:t>
      </w:r>
    </w:p>
    <w:p w:rsidR="00A8190C" w:rsidRPr="006D0758" w:rsidRDefault="00A8190C" w:rsidP="00A8190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O wyłonieniu zwycięz</w:t>
      </w:r>
      <w:r w:rsidR="007A7E3D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ców konkursu zadecyduje powołane</w:t>
      </w: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w tym celu </w:t>
      </w:r>
      <w:r w:rsidR="00ED5FDC">
        <w:rPr>
          <w:rFonts w:eastAsia="Times New Roman" w:cstheme="minorHAnsi"/>
          <w:bCs/>
          <w:kern w:val="36"/>
          <w:sz w:val="24"/>
          <w:szCs w:val="24"/>
          <w:lang w:eastAsia="pl-PL"/>
        </w:rPr>
        <w:t>cztero</w:t>
      </w:r>
      <w:r w:rsidR="006D0758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osobowe </w:t>
      </w:r>
      <w:r w:rsidR="00BD3234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Jury konkursowe</w:t>
      </w: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.</w:t>
      </w:r>
    </w:p>
    <w:p w:rsidR="00341AC3" w:rsidRPr="006D0758" w:rsidRDefault="00A97C09" w:rsidP="00341AC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W skład Jury </w:t>
      </w:r>
      <w:r w:rsidR="00E97A95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wchodzą</w:t>
      </w:r>
      <w:r w:rsidR="00D721DA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:</w:t>
      </w:r>
    </w:p>
    <w:p w:rsidR="00D721DA" w:rsidRPr="006D0758" w:rsidRDefault="00D721DA" w:rsidP="00D721DA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D0758">
        <w:rPr>
          <w:rFonts w:cstheme="minorHAnsi"/>
          <w:sz w:val="24"/>
          <w:szCs w:val="24"/>
        </w:rPr>
        <w:t>Marek Zawidzki – Prezes Zarządu Lokalnej Organizacji Turystycznej MARINA</w:t>
      </w:r>
    </w:p>
    <w:p w:rsidR="00D721DA" w:rsidRPr="006D0758" w:rsidRDefault="00D103FD" w:rsidP="00D721DA">
      <w:pPr>
        <w:pStyle w:val="Akapitzlist"/>
        <w:numPr>
          <w:ilvl w:val="0"/>
          <w:numId w:val="10"/>
        </w:numPr>
        <w:rPr>
          <w:rStyle w:val="st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Anita Górska</w:t>
      </w:r>
      <w:r w:rsidR="00D721DA" w:rsidRPr="006D0758">
        <w:rPr>
          <w:rFonts w:cstheme="minorHAnsi"/>
          <w:sz w:val="24"/>
          <w:szCs w:val="24"/>
        </w:rPr>
        <w:t xml:space="preserve"> </w:t>
      </w:r>
      <w:r w:rsidR="006D0758" w:rsidRPr="006D0758">
        <w:rPr>
          <w:rFonts w:cstheme="minorHAnsi"/>
          <w:sz w:val="24"/>
          <w:szCs w:val="24"/>
        </w:rPr>
        <w:t>–</w:t>
      </w:r>
      <w:r w:rsidR="00D721DA" w:rsidRPr="006D0758">
        <w:rPr>
          <w:rFonts w:cstheme="minorHAnsi"/>
          <w:sz w:val="24"/>
          <w:szCs w:val="24"/>
        </w:rPr>
        <w:t xml:space="preserve"> </w:t>
      </w:r>
      <w:r>
        <w:rPr>
          <w:rStyle w:val="st"/>
          <w:rFonts w:cstheme="minorHAnsi"/>
          <w:sz w:val="24"/>
          <w:szCs w:val="24"/>
        </w:rPr>
        <w:t>koordynator biura Lokalnej Organizacji Turystycznej MARINA</w:t>
      </w:r>
    </w:p>
    <w:p w:rsidR="00D721DA" w:rsidRDefault="00D103FD" w:rsidP="00D721DA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Piechocka</w:t>
      </w:r>
      <w:r w:rsidR="00D721DA" w:rsidRPr="006D0758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pracownik biura Lokalnej Organizacji Turystycznej MARINA</w:t>
      </w:r>
    </w:p>
    <w:p w:rsidR="00CC0C2C" w:rsidRPr="00CC0C2C" w:rsidRDefault="00CC0C2C" w:rsidP="00CC0C2C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sz w:val="24"/>
          <w:szCs w:val="24"/>
          <w:lang w:eastAsia="pl-PL"/>
        </w:rPr>
        <w:t xml:space="preserve">Wanda Gruszczyńska – </w:t>
      </w:r>
      <w:r w:rsidRPr="00CC0C2C">
        <w:rPr>
          <w:sz w:val="24"/>
          <w:szCs w:val="24"/>
        </w:rPr>
        <w:t>Sekretarz Klubu PTTK Oddział Konin, Skarbnik Towarzystwa Przyjaciół Konina</w:t>
      </w:r>
    </w:p>
    <w:p w:rsidR="006D0758" w:rsidRPr="006D0758" w:rsidRDefault="0023550D" w:rsidP="006D075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Spotkanie Jury odbędzie się kwietniu 2023 r. </w:t>
      </w:r>
      <w:r w:rsidR="006D0758"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w ustalonym terminie dostosowanym do kalendarza członków Jury</w:t>
      </w:r>
      <w:r w:rsidR="00CC0C2C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w ciągu 2 tygodni od zakończenia konkursu.</w:t>
      </w:r>
    </w:p>
    <w:p w:rsidR="006D0758" w:rsidRPr="006D0758" w:rsidRDefault="006D0758" w:rsidP="006D075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Jury dokona oceny prac zgodnie z określonymi kryteriami w §4 pkt 5.</w:t>
      </w:r>
    </w:p>
    <w:p w:rsidR="00BD3234" w:rsidRPr="006D0758" w:rsidRDefault="00BD3234" w:rsidP="00BD32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Kryteria oceny jury:</w:t>
      </w:r>
    </w:p>
    <w:p w:rsidR="00BD3234" w:rsidRPr="006D0758" w:rsidRDefault="00BD3234" w:rsidP="00BD3234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zgodność z tematyką,</w:t>
      </w:r>
    </w:p>
    <w:p w:rsidR="00BD3234" w:rsidRPr="006D0758" w:rsidRDefault="00BD3234" w:rsidP="00BD3234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kreatywność i pomysłowość,</w:t>
      </w:r>
    </w:p>
    <w:p w:rsidR="00D721DA" w:rsidRPr="006D0758" w:rsidRDefault="00D721DA" w:rsidP="00BD3234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nadanie pracy tytułu</w:t>
      </w:r>
      <w:r w:rsidR="00CC0C2C">
        <w:rPr>
          <w:rFonts w:eastAsia="Times New Roman" w:cstheme="minorHAnsi"/>
          <w:bCs/>
          <w:kern w:val="36"/>
          <w:sz w:val="24"/>
          <w:szCs w:val="24"/>
          <w:lang w:eastAsia="pl-PL"/>
        </w:rPr>
        <w:t>,</w:t>
      </w:r>
    </w:p>
    <w:p w:rsidR="00BD3234" w:rsidRPr="0023550D" w:rsidRDefault="00D721DA" w:rsidP="0023550D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właściwy przekaz</w:t>
      </w:r>
      <w:r w:rsidR="00CC0C2C">
        <w:rPr>
          <w:rFonts w:eastAsia="Times New Roman" w:cstheme="minorHAnsi"/>
          <w:bCs/>
          <w:kern w:val="36"/>
          <w:sz w:val="24"/>
          <w:szCs w:val="24"/>
          <w:lang w:eastAsia="pl-PL"/>
        </w:rPr>
        <w:t>.</w:t>
      </w:r>
    </w:p>
    <w:p w:rsidR="00BD3234" w:rsidRPr="006D0758" w:rsidRDefault="00BD3234" w:rsidP="00BD32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Podczas obrad</w:t>
      </w:r>
      <w:r w:rsidR="001E36B4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Jury</w:t>
      </w: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, w przypadku remisu - Jury może ustal</w:t>
      </w:r>
      <w:bookmarkStart w:id="0" w:name="_GoBack"/>
      <w:bookmarkEnd w:id="0"/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ić dodatkowe kryteria w celu wyłonienia zwycięzcy.</w:t>
      </w:r>
    </w:p>
    <w:p w:rsidR="00A8190C" w:rsidRPr="006D0758" w:rsidRDefault="00A8190C" w:rsidP="00A8190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bCs/>
          <w:kern w:val="36"/>
          <w:sz w:val="24"/>
          <w:szCs w:val="24"/>
          <w:lang w:eastAsia="pl-PL"/>
        </w:rPr>
        <w:t>Organizator przewiduje następujące nagrody:</w:t>
      </w:r>
    </w:p>
    <w:p w:rsidR="00CC0C2C" w:rsidRDefault="00CC0C2C" w:rsidP="003021E1">
      <w:pPr>
        <w:rPr>
          <w:b/>
        </w:rPr>
      </w:pPr>
    </w:p>
    <w:p w:rsidR="003021E1" w:rsidRDefault="003021E1" w:rsidP="003021E1">
      <w:pPr>
        <w:rPr>
          <w:b/>
        </w:rPr>
      </w:pPr>
      <w:r w:rsidRPr="006B4EDF">
        <w:rPr>
          <w:b/>
        </w:rPr>
        <w:lastRenderedPageBreak/>
        <w:t xml:space="preserve">1 MIEJSCE:  </w:t>
      </w:r>
    </w:p>
    <w:p w:rsidR="00CC0C2C" w:rsidRDefault="00CC0C2C" w:rsidP="00CC0C2C">
      <w:pPr>
        <w:pStyle w:val="Akapitzlist"/>
        <w:numPr>
          <w:ilvl w:val="0"/>
          <w:numId w:val="15"/>
        </w:numPr>
      </w:pPr>
      <w:r w:rsidRPr="00CC0C2C">
        <w:t>Voucher</w:t>
      </w:r>
      <w:r>
        <w:t xml:space="preserve"> w kwocie 70 zł do wykorzystania w </w:t>
      </w:r>
      <w:proofErr w:type="spellStart"/>
      <w:r>
        <w:t>Papaver</w:t>
      </w:r>
      <w:proofErr w:type="spellEnd"/>
      <w:r>
        <w:t xml:space="preserve"> Hotel</w:t>
      </w:r>
    </w:p>
    <w:p w:rsidR="00CC0C2C" w:rsidRDefault="00CC0C2C" w:rsidP="00CC0C2C">
      <w:pPr>
        <w:pStyle w:val="Akapitzlist"/>
        <w:numPr>
          <w:ilvl w:val="0"/>
          <w:numId w:val="15"/>
        </w:numPr>
      </w:pPr>
      <w:r>
        <w:t>Podwójny Voucher na zwiedzanie Muzeum Okręgowego w Koninie</w:t>
      </w:r>
    </w:p>
    <w:p w:rsidR="00CC0C2C" w:rsidRDefault="009D09DA" w:rsidP="00CC0C2C">
      <w:pPr>
        <w:pStyle w:val="Akapitzlist"/>
        <w:numPr>
          <w:ilvl w:val="0"/>
          <w:numId w:val="15"/>
        </w:numPr>
      </w:pPr>
      <w:r>
        <w:t>Trzy</w:t>
      </w:r>
      <w:r w:rsidR="00CC0C2C">
        <w:t xml:space="preserve"> bilet</w:t>
      </w:r>
      <w:r>
        <w:t>y</w:t>
      </w:r>
      <w:r w:rsidR="00CC0C2C">
        <w:t xml:space="preserve"> na seans w Konińskim Domu Kultury</w:t>
      </w:r>
    </w:p>
    <w:p w:rsidR="00CC0C2C" w:rsidRDefault="00CC0C2C" w:rsidP="00CC0C2C">
      <w:pPr>
        <w:pStyle w:val="Akapitzlist"/>
        <w:numPr>
          <w:ilvl w:val="0"/>
          <w:numId w:val="15"/>
        </w:numPr>
      </w:pPr>
      <w:r>
        <w:t>Gadżety ufundowane przez Miasto Konin (głośnik bezprzewodowy, notes, zestaw długopisów)</w:t>
      </w:r>
    </w:p>
    <w:p w:rsidR="00CC0C2C" w:rsidRPr="00CC0C2C" w:rsidRDefault="00CC0C2C" w:rsidP="00CC0C2C">
      <w:pPr>
        <w:pStyle w:val="Akapitzlist"/>
        <w:numPr>
          <w:ilvl w:val="0"/>
          <w:numId w:val="15"/>
        </w:numPr>
      </w:pPr>
      <w:r>
        <w:t>Gadżety ufundowane przez Starostwo Powiatowe w Koninie (m. in. plecak)</w:t>
      </w:r>
    </w:p>
    <w:p w:rsidR="003021E1" w:rsidRDefault="003021E1" w:rsidP="003021E1">
      <w:pPr>
        <w:pStyle w:val="Akapitzlist"/>
        <w:spacing w:after="0" w:line="240" w:lineRule="auto"/>
        <w:ind w:left="360"/>
      </w:pPr>
    </w:p>
    <w:p w:rsidR="003021E1" w:rsidRDefault="003021E1" w:rsidP="003021E1">
      <w:pPr>
        <w:rPr>
          <w:b/>
        </w:rPr>
      </w:pPr>
      <w:r>
        <w:rPr>
          <w:b/>
        </w:rPr>
        <w:t xml:space="preserve">2 MIEJSCE: </w:t>
      </w:r>
    </w:p>
    <w:p w:rsidR="00CC0C2C" w:rsidRDefault="00CC0C2C" w:rsidP="00CC0C2C">
      <w:pPr>
        <w:pStyle w:val="Akapitzlist"/>
        <w:numPr>
          <w:ilvl w:val="0"/>
          <w:numId w:val="16"/>
        </w:numPr>
      </w:pPr>
      <w:r w:rsidRPr="00CC0C2C">
        <w:t>Voucher</w:t>
      </w:r>
      <w:r>
        <w:t xml:space="preserve"> w kwocie 50 zł do wykorzystania w </w:t>
      </w:r>
      <w:proofErr w:type="spellStart"/>
      <w:r>
        <w:t>Papaver</w:t>
      </w:r>
      <w:proofErr w:type="spellEnd"/>
      <w:r>
        <w:t xml:space="preserve"> Hotel</w:t>
      </w:r>
    </w:p>
    <w:p w:rsidR="00CC0C2C" w:rsidRPr="00CC0C2C" w:rsidRDefault="00CC0C2C" w:rsidP="00CC0C2C">
      <w:pPr>
        <w:pStyle w:val="Akapitzlist"/>
        <w:numPr>
          <w:ilvl w:val="0"/>
          <w:numId w:val="16"/>
        </w:numPr>
      </w:pPr>
      <w:r>
        <w:t>Podwójny Voucher na zwiedzanie Muzeum Okręgowego w Koninie</w:t>
      </w:r>
    </w:p>
    <w:p w:rsidR="00CC0C2C" w:rsidRPr="00CC0C2C" w:rsidRDefault="009D09DA" w:rsidP="009D09DA">
      <w:pPr>
        <w:pStyle w:val="Akapitzlist"/>
        <w:numPr>
          <w:ilvl w:val="0"/>
          <w:numId w:val="16"/>
        </w:numPr>
      </w:pPr>
      <w:r>
        <w:t>Dwa</w:t>
      </w:r>
      <w:r w:rsidR="00CC0C2C">
        <w:t xml:space="preserve"> bilet</w:t>
      </w:r>
      <w:r>
        <w:t>y</w:t>
      </w:r>
      <w:r w:rsidR="00CC0C2C">
        <w:t xml:space="preserve"> na seans w Konińskim Domu Kultury</w:t>
      </w:r>
    </w:p>
    <w:p w:rsidR="00CC0C2C" w:rsidRDefault="00CC0C2C" w:rsidP="00CC0C2C">
      <w:pPr>
        <w:pStyle w:val="Akapitzlist"/>
        <w:numPr>
          <w:ilvl w:val="0"/>
          <w:numId w:val="16"/>
        </w:numPr>
      </w:pPr>
      <w:r>
        <w:t>Gadżety ufundowane przez Miasto Konin (głośnik bezprzewodowy, notes, zestaw długopisów)</w:t>
      </w:r>
    </w:p>
    <w:p w:rsidR="00CC0C2C" w:rsidRPr="00CC0C2C" w:rsidRDefault="00CC0C2C" w:rsidP="009D09DA">
      <w:pPr>
        <w:pStyle w:val="Akapitzlist"/>
        <w:numPr>
          <w:ilvl w:val="0"/>
          <w:numId w:val="16"/>
        </w:numPr>
      </w:pPr>
      <w:r>
        <w:t>Gadżety ufundowane przez Starostwo Powiatowe w Koninie (m. in. plecak)</w:t>
      </w:r>
    </w:p>
    <w:p w:rsidR="003021E1" w:rsidRDefault="003021E1" w:rsidP="003021E1">
      <w:pPr>
        <w:pStyle w:val="Akapitzlist"/>
        <w:spacing w:after="0" w:line="240" w:lineRule="auto"/>
        <w:ind w:left="360"/>
      </w:pPr>
    </w:p>
    <w:p w:rsidR="003021E1" w:rsidRDefault="003021E1" w:rsidP="003021E1">
      <w:pPr>
        <w:rPr>
          <w:b/>
          <w:sz w:val="24"/>
          <w:szCs w:val="24"/>
          <w:lang w:eastAsia="pl-PL"/>
        </w:rPr>
      </w:pPr>
      <w:r w:rsidRPr="006B4EDF">
        <w:rPr>
          <w:b/>
        </w:rPr>
        <w:t>3 MIEJSCE:</w:t>
      </w:r>
      <w:r w:rsidRPr="006B4EDF">
        <w:rPr>
          <w:b/>
          <w:sz w:val="24"/>
          <w:szCs w:val="24"/>
          <w:lang w:eastAsia="pl-PL"/>
        </w:rPr>
        <w:t xml:space="preserve"> </w:t>
      </w:r>
    </w:p>
    <w:p w:rsidR="00CC0C2C" w:rsidRDefault="00CC0C2C" w:rsidP="00CC0C2C">
      <w:pPr>
        <w:pStyle w:val="Akapitzlist"/>
        <w:numPr>
          <w:ilvl w:val="0"/>
          <w:numId w:val="17"/>
        </w:numPr>
      </w:pPr>
      <w:r w:rsidRPr="00CC0C2C">
        <w:t>Voucher</w:t>
      </w:r>
      <w:r>
        <w:t xml:space="preserve"> w kwocie 30 zł do wykorzystania w </w:t>
      </w:r>
      <w:proofErr w:type="spellStart"/>
      <w:r>
        <w:t>Papaver</w:t>
      </w:r>
      <w:proofErr w:type="spellEnd"/>
      <w:r>
        <w:t xml:space="preserve"> Hotel</w:t>
      </w:r>
    </w:p>
    <w:p w:rsidR="00CC0C2C" w:rsidRPr="00CC0C2C" w:rsidRDefault="00CC0C2C" w:rsidP="00CC0C2C">
      <w:pPr>
        <w:pStyle w:val="Akapitzlist"/>
        <w:numPr>
          <w:ilvl w:val="0"/>
          <w:numId w:val="17"/>
        </w:numPr>
      </w:pPr>
      <w:r>
        <w:t>Podwójny Voucher na zwiedzanie Muzeum Okręgowego w Koninie</w:t>
      </w:r>
    </w:p>
    <w:p w:rsidR="00CC0C2C" w:rsidRPr="00CC0C2C" w:rsidRDefault="009D09DA" w:rsidP="00CC0C2C">
      <w:pPr>
        <w:pStyle w:val="Akapitzlist"/>
        <w:numPr>
          <w:ilvl w:val="0"/>
          <w:numId w:val="17"/>
        </w:numPr>
      </w:pPr>
      <w:r>
        <w:t>Jeden</w:t>
      </w:r>
      <w:r w:rsidR="00CC0C2C">
        <w:t xml:space="preserve"> bilet na seans w Konińskim Domu Kultury</w:t>
      </w:r>
    </w:p>
    <w:p w:rsidR="00CC0C2C" w:rsidRDefault="00CC0C2C" w:rsidP="00CC0C2C">
      <w:pPr>
        <w:pStyle w:val="Akapitzlist"/>
        <w:numPr>
          <w:ilvl w:val="0"/>
          <w:numId w:val="17"/>
        </w:numPr>
      </w:pPr>
      <w:r>
        <w:t>Gadżety ufundowane przez Miasto Konin (głośnik bezprzewodowy, notes, zestaw długopisów)</w:t>
      </w:r>
    </w:p>
    <w:p w:rsidR="00CC0C2C" w:rsidRPr="009D09DA" w:rsidRDefault="00CC0C2C" w:rsidP="009D09DA">
      <w:pPr>
        <w:pStyle w:val="Akapitzlist"/>
        <w:numPr>
          <w:ilvl w:val="0"/>
          <w:numId w:val="17"/>
        </w:numPr>
      </w:pPr>
      <w:r>
        <w:t>Gadżety ufundowane przez Starostwo Powiatowe w Koninie (m. in. plecak)</w:t>
      </w:r>
    </w:p>
    <w:p w:rsidR="00CC0C2C" w:rsidRDefault="00CC0C2C" w:rsidP="00CC0C2C">
      <w:pPr>
        <w:pStyle w:val="Akapitzlist"/>
        <w:rPr>
          <w:b/>
          <w:sz w:val="24"/>
          <w:szCs w:val="24"/>
          <w:lang w:eastAsia="pl-PL"/>
        </w:rPr>
      </w:pPr>
    </w:p>
    <w:p w:rsidR="00CC0C2C" w:rsidRPr="00CC0C2C" w:rsidRDefault="00CC0C2C" w:rsidP="00CC0C2C">
      <w:pPr>
        <w:pStyle w:val="Akapitzlist"/>
        <w:rPr>
          <w:b/>
          <w:sz w:val="24"/>
          <w:szCs w:val="24"/>
          <w:lang w:eastAsia="pl-PL"/>
        </w:rPr>
      </w:pPr>
    </w:p>
    <w:p w:rsidR="00A8190C" w:rsidRPr="006D0758" w:rsidRDefault="00A8190C" w:rsidP="00A8190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</w:pPr>
      <w:r w:rsidRPr="006D075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Informacja na temat nagród i ich fundatorów w konkursie dostę</w:t>
      </w:r>
      <w:r w:rsidR="00D721DA" w:rsidRPr="006D075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pne są na </w:t>
      </w:r>
      <w:proofErr w:type="spellStart"/>
      <w:r w:rsidR="00D721DA" w:rsidRPr="006D075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fanpage’u</w:t>
      </w:r>
      <w:proofErr w:type="spellEnd"/>
      <w:r w:rsidR="00D721DA" w:rsidRPr="006D075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LOT MARINY</w:t>
      </w:r>
      <w:r w:rsidRPr="006D075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serwisie Facebook (</w:t>
      </w:r>
      <w:hyperlink r:id="rId8" w:history="1">
        <w:r w:rsidRPr="006D0758">
          <w:rPr>
            <w:rStyle w:val="Hipercze"/>
            <w:rFonts w:cstheme="minorHAnsi"/>
            <w:color w:val="000000" w:themeColor="text1"/>
            <w:sz w:val="24"/>
            <w:szCs w:val="24"/>
          </w:rPr>
          <w:t>www.facebook.pl/lotmarina</w:t>
        </w:r>
      </w:hyperlink>
      <w:r w:rsidRPr="006D075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 oraz na stronie: </w:t>
      </w:r>
      <w:hyperlink r:id="rId9" w:history="1">
        <w:r w:rsidRPr="006D0758">
          <w:rPr>
            <w:rStyle w:val="Hipercze"/>
            <w:rFonts w:eastAsia="Times New Roman" w:cstheme="minorHAnsi"/>
            <w:color w:val="000000" w:themeColor="text1"/>
            <w:sz w:val="24"/>
            <w:szCs w:val="24"/>
            <w:lang w:eastAsia="pl-PL"/>
          </w:rPr>
          <w:t>www.lotmarina.pl</w:t>
        </w:r>
      </w:hyperlink>
      <w:r w:rsidRPr="006D075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341AC3" w:rsidRPr="006D0758" w:rsidRDefault="00341AC3" w:rsidP="00341AC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6D0758">
        <w:rPr>
          <w:rFonts w:cstheme="minorHAnsi"/>
          <w:color w:val="000000" w:themeColor="text1"/>
          <w:sz w:val="24"/>
          <w:szCs w:val="24"/>
        </w:rPr>
        <w:t>Informacja o rozstrzygnięciu konkursu zostanie ogłoszona</w:t>
      </w:r>
      <w:r w:rsidR="008647AB" w:rsidRPr="006D0758">
        <w:rPr>
          <w:rFonts w:cstheme="minorHAnsi"/>
          <w:color w:val="000000" w:themeColor="text1"/>
          <w:sz w:val="24"/>
          <w:szCs w:val="24"/>
        </w:rPr>
        <w:t xml:space="preserve"> </w:t>
      </w:r>
      <w:r w:rsidR="001E36B4">
        <w:rPr>
          <w:rFonts w:cstheme="minorHAnsi"/>
          <w:color w:val="000000" w:themeColor="text1"/>
          <w:sz w:val="24"/>
          <w:szCs w:val="24"/>
        </w:rPr>
        <w:t xml:space="preserve">najpóźniej w terminie dwóch tygodni od zakończenia konkursu </w:t>
      </w:r>
      <w:r w:rsidRPr="006D0758">
        <w:rPr>
          <w:rFonts w:cstheme="minorHAnsi"/>
          <w:color w:val="000000" w:themeColor="text1"/>
          <w:sz w:val="24"/>
          <w:szCs w:val="24"/>
        </w:rPr>
        <w:t xml:space="preserve">na </w:t>
      </w:r>
      <w:proofErr w:type="spellStart"/>
      <w:r w:rsidRPr="006D0758">
        <w:rPr>
          <w:rFonts w:cstheme="minorHAnsi"/>
          <w:color w:val="000000" w:themeColor="text1"/>
          <w:sz w:val="24"/>
          <w:szCs w:val="24"/>
        </w:rPr>
        <w:t>fanpage’u</w:t>
      </w:r>
      <w:proofErr w:type="spellEnd"/>
      <w:r w:rsidRPr="006D0758">
        <w:rPr>
          <w:rFonts w:cstheme="minorHAnsi"/>
          <w:color w:val="000000" w:themeColor="text1"/>
          <w:sz w:val="24"/>
          <w:szCs w:val="24"/>
        </w:rPr>
        <w:t xml:space="preserve"> Lokalnej O</w:t>
      </w:r>
      <w:r w:rsidR="00D721DA" w:rsidRPr="006D0758">
        <w:rPr>
          <w:rFonts w:cstheme="minorHAnsi"/>
          <w:color w:val="000000" w:themeColor="text1"/>
          <w:sz w:val="24"/>
          <w:szCs w:val="24"/>
        </w:rPr>
        <w:t>rganizacji Turystycznej MARINA</w:t>
      </w:r>
      <w:r w:rsidRPr="006D0758">
        <w:rPr>
          <w:rFonts w:cstheme="minorHAnsi"/>
          <w:color w:val="000000" w:themeColor="text1"/>
          <w:sz w:val="24"/>
          <w:szCs w:val="24"/>
        </w:rPr>
        <w:t xml:space="preserve"> oraz na stronie </w:t>
      </w:r>
      <w:hyperlink r:id="rId10" w:history="1">
        <w:r w:rsidRPr="006D0758">
          <w:rPr>
            <w:rStyle w:val="Hipercze"/>
            <w:rFonts w:cstheme="minorHAnsi"/>
            <w:color w:val="000000" w:themeColor="text1"/>
            <w:sz w:val="24"/>
            <w:szCs w:val="24"/>
          </w:rPr>
          <w:t>www.lotmarina.pl</w:t>
        </w:r>
      </w:hyperlink>
      <w:r w:rsidRPr="006D0758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8190C" w:rsidRPr="006D0758" w:rsidRDefault="008647AB" w:rsidP="00A8190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</w:pPr>
      <w:r w:rsidRPr="006D0758">
        <w:rPr>
          <w:rFonts w:cstheme="minorHAnsi"/>
          <w:color w:val="000000" w:themeColor="text1"/>
          <w:sz w:val="24"/>
          <w:szCs w:val="24"/>
          <w:lang w:eastAsia="pl-PL"/>
        </w:rPr>
        <w:t>Nagrody</w:t>
      </w:r>
      <w:r w:rsidR="00A8190C" w:rsidRPr="006D0758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6D0758">
        <w:rPr>
          <w:rFonts w:cstheme="minorHAnsi"/>
          <w:color w:val="000000" w:themeColor="text1"/>
          <w:sz w:val="24"/>
          <w:szCs w:val="24"/>
          <w:lang w:eastAsia="pl-PL"/>
        </w:rPr>
        <w:t>będą do</w:t>
      </w:r>
      <w:r w:rsidR="00A8190C" w:rsidRPr="006D0758">
        <w:rPr>
          <w:rFonts w:cstheme="minorHAnsi"/>
          <w:color w:val="000000" w:themeColor="text1"/>
          <w:sz w:val="24"/>
          <w:szCs w:val="24"/>
          <w:lang w:eastAsia="pl-PL"/>
        </w:rPr>
        <w:t xml:space="preserve"> od</w:t>
      </w:r>
      <w:r w:rsidRPr="006D0758">
        <w:rPr>
          <w:rFonts w:cstheme="minorHAnsi"/>
          <w:color w:val="000000" w:themeColor="text1"/>
          <w:sz w:val="24"/>
          <w:szCs w:val="24"/>
          <w:lang w:eastAsia="pl-PL"/>
        </w:rPr>
        <w:t>bioru</w:t>
      </w:r>
      <w:r w:rsidR="00A8190C" w:rsidRPr="006D0758">
        <w:rPr>
          <w:rFonts w:cstheme="minorHAnsi"/>
          <w:color w:val="000000" w:themeColor="text1"/>
          <w:sz w:val="24"/>
          <w:szCs w:val="24"/>
          <w:lang w:eastAsia="pl-PL"/>
        </w:rPr>
        <w:t xml:space="preserve"> w biurze Lokalnej O</w:t>
      </w:r>
      <w:r w:rsidR="00D721DA" w:rsidRPr="006D0758">
        <w:rPr>
          <w:rFonts w:cstheme="minorHAnsi"/>
          <w:color w:val="000000" w:themeColor="text1"/>
          <w:sz w:val="24"/>
          <w:szCs w:val="24"/>
          <w:lang w:eastAsia="pl-PL"/>
        </w:rPr>
        <w:t>rganizacji Turystycznej MARINA</w:t>
      </w:r>
      <w:r w:rsidR="00A8190C" w:rsidRPr="006D0758">
        <w:rPr>
          <w:rFonts w:cstheme="minorHAnsi"/>
          <w:color w:val="000000" w:themeColor="text1"/>
          <w:sz w:val="24"/>
          <w:szCs w:val="24"/>
          <w:lang w:eastAsia="pl-PL"/>
        </w:rPr>
        <w:t xml:space="preserve"> przy </w:t>
      </w:r>
      <w:r w:rsidRPr="006D0758">
        <w:rPr>
          <w:rFonts w:cstheme="minorHAnsi"/>
          <w:color w:val="000000" w:themeColor="text1"/>
          <w:sz w:val="24"/>
          <w:szCs w:val="24"/>
          <w:lang w:eastAsia="pl-PL"/>
        </w:rPr>
        <w:t>u</w:t>
      </w:r>
      <w:r w:rsidR="0023550D">
        <w:rPr>
          <w:rFonts w:cstheme="minorHAnsi"/>
          <w:color w:val="000000" w:themeColor="text1"/>
          <w:sz w:val="24"/>
          <w:szCs w:val="24"/>
          <w:lang w:eastAsia="pl-PL"/>
        </w:rPr>
        <w:t>licy Dworcowej 2 po ogłoszeniu wyników.</w:t>
      </w:r>
    </w:p>
    <w:p w:rsidR="00B111AF" w:rsidRPr="006D0758" w:rsidRDefault="00341AC3" w:rsidP="00341AC3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6D075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§4 </w:t>
      </w:r>
    </w:p>
    <w:p w:rsidR="00341AC3" w:rsidRPr="006D0758" w:rsidRDefault="00341AC3" w:rsidP="00341AC3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6D075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Postanowienia końcowe</w:t>
      </w:r>
    </w:p>
    <w:p w:rsidR="00341AC3" w:rsidRPr="00F805D3" w:rsidRDefault="00341AC3" w:rsidP="00341AC3">
      <w:pPr>
        <w:pStyle w:val="Bezodstpw"/>
        <w:numPr>
          <w:ilvl w:val="0"/>
          <w:numId w:val="8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805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Regulamin dostępny jest na stronie </w:t>
      </w:r>
      <w:hyperlink r:id="rId11" w:history="1">
        <w:r w:rsidRPr="00F805D3">
          <w:rPr>
            <w:rStyle w:val="Hipercze"/>
            <w:rFonts w:cstheme="minorHAnsi"/>
            <w:color w:val="000000" w:themeColor="text1"/>
            <w:sz w:val="24"/>
            <w:szCs w:val="24"/>
          </w:rPr>
          <w:t>www.lotmarina.pl</w:t>
        </w:r>
      </w:hyperlink>
      <w:r w:rsidR="00F805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oraz. </w:t>
      </w:r>
      <w:r w:rsidRPr="00F805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Organizator konkursu zastrzega sobie prawo do zmiany niniejszego Regulaminu.</w:t>
      </w:r>
    </w:p>
    <w:p w:rsidR="00341AC3" w:rsidRPr="006D0758" w:rsidRDefault="00341AC3" w:rsidP="00341AC3">
      <w:pPr>
        <w:pStyle w:val="Bezodstpw"/>
        <w:numPr>
          <w:ilvl w:val="0"/>
          <w:numId w:val="8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D075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Organizator konkursu zastrzega so</w:t>
      </w:r>
      <w:r w:rsidR="00B111AF" w:rsidRPr="006D075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bie prawo do odwołania konkursu w przypadku braku zgłoszeń lub dopuszczania się przez Uczestników działań niezgodnych z regulaminem.</w:t>
      </w:r>
    </w:p>
    <w:p w:rsidR="00341AC3" w:rsidRPr="006D0758" w:rsidRDefault="00341AC3" w:rsidP="00341AC3">
      <w:pPr>
        <w:pStyle w:val="Bezodstpw"/>
        <w:numPr>
          <w:ilvl w:val="0"/>
          <w:numId w:val="8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D075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sprawach nieuregulowanych w niniejszym Regulaminie rozstrzyga Organizator.</w:t>
      </w:r>
      <w:bookmarkStart w:id="1" w:name="promotionsguidelines"/>
      <w:bookmarkEnd w:id="1"/>
    </w:p>
    <w:p w:rsidR="003B13C3" w:rsidRPr="00D36EAC" w:rsidRDefault="00341AC3" w:rsidP="00D36EAC">
      <w:pPr>
        <w:pStyle w:val="Bezodstpw"/>
        <w:numPr>
          <w:ilvl w:val="0"/>
          <w:numId w:val="8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D075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Konkurs nie jest „sponsorowany, popierany ani przeprowadzany przez serwis Facebook”. </w:t>
      </w:r>
    </w:p>
    <w:sectPr w:rsidR="003B13C3" w:rsidRPr="00D36EAC" w:rsidSect="00C32BB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8C"/>
    <w:multiLevelType w:val="hybridMultilevel"/>
    <w:tmpl w:val="D7346EE8"/>
    <w:lvl w:ilvl="0" w:tplc="93C47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BDF"/>
    <w:multiLevelType w:val="hybridMultilevel"/>
    <w:tmpl w:val="2DCA0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6EAE"/>
    <w:multiLevelType w:val="hybridMultilevel"/>
    <w:tmpl w:val="4A922FFE"/>
    <w:lvl w:ilvl="0" w:tplc="93C47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3549"/>
    <w:multiLevelType w:val="hybridMultilevel"/>
    <w:tmpl w:val="DDC43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7E474D"/>
    <w:multiLevelType w:val="hybridMultilevel"/>
    <w:tmpl w:val="55E467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404FFB"/>
    <w:multiLevelType w:val="hybridMultilevel"/>
    <w:tmpl w:val="D6389BDC"/>
    <w:lvl w:ilvl="0" w:tplc="93C47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F5174"/>
    <w:multiLevelType w:val="hybridMultilevel"/>
    <w:tmpl w:val="FB8A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D0A37"/>
    <w:multiLevelType w:val="hybridMultilevel"/>
    <w:tmpl w:val="06787808"/>
    <w:lvl w:ilvl="0" w:tplc="62E8BF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0B33"/>
    <w:multiLevelType w:val="hybridMultilevel"/>
    <w:tmpl w:val="BFCC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83A1A"/>
    <w:multiLevelType w:val="hybridMultilevel"/>
    <w:tmpl w:val="91E6D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9280B"/>
    <w:multiLevelType w:val="hybridMultilevel"/>
    <w:tmpl w:val="E78C9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C78CF"/>
    <w:multiLevelType w:val="hybridMultilevel"/>
    <w:tmpl w:val="FF422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3A4617"/>
    <w:multiLevelType w:val="hybridMultilevel"/>
    <w:tmpl w:val="2304C1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357ED5"/>
    <w:multiLevelType w:val="hybridMultilevel"/>
    <w:tmpl w:val="3730B6AC"/>
    <w:lvl w:ilvl="0" w:tplc="8EBAF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5C2B3B"/>
    <w:multiLevelType w:val="hybridMultilevel"/>
    <w:tmpl w:val="FB6AC1D6"/>
    <w:lvl w:ilvl="0" w:tplc="93C47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21DE3"/>
    <w:multiLevelType w:val="hybridMultilevel"/>
    <w:tmpl w:val="9F2CFE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E65515"/>
    <w:multiLevelType w:val="hybridMultilevel"/>
    <w:tmpl w:val="AF1A1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2"/>
  </w:num>
  <w:num w:numId="5">
    <w:abstractNumId w:val="16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13"/>
  </w:num>
  <w:num w:numId="12">
    <w:abstractNumId w:val="12"/>
  </w:num>
  <w:num w:numId="13">
    <w:abstractNumId w:val="15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BB7"/>
    <w:rsid w:val="000F6C41"/>
    <w:rsid w:val="00180849"/>
    <w:rsid w:val="001E36B4"/>
    <w:rsid w:val="0023550D"/>
    <w:rsid w:val="003021E1"/>
    <w:rsid w:val="00317CCC"/>
    <w:rsid w:val="00341AC3"/>
    <w:rsid w:val="00344545"/>
    <w:rsid w:val="003B13C3"/>
    <w:rsid w:val="003E2AE2"/>
    <w:rsid w:val="004442AC"/>
    <w:rsid w:val="004A1610"/>
    <w:rsid w:val="005E5A7B"/>
    <w:rsid w:val="006069D5"/>
    <w:rsid w:val="00686E67"/>
    <w:rsid w:val="006D0758"/>
    <w:rsid w:val="006E342C"/>
    <w:rsid w:val="00787F7B"/>
    <w:rsid w:val="007A7E3D"/>
    <w:rsid w:val="007C4956"/>
    <w:rsid w:val="007D7F9D"/>
    <w:rsid w:val="008647AB"/>
    <w:rsid w:val="00892273"/>
    <w:rsid w:val="008F035F"/>
    <w:rsid w:val="00900273"/>
    <w:rsid w:val="00917007"/>
    <w:rsid w:val="00983EB4"/>
    <w:rsid w:val="009B5161"/>
    <w:rsid w:val="009D09DA"/>
    <w:rsid w:val="00A8190C"/>
    <w:rsid w:val="00A9759D"/>
    <w:rsid w:val="00A97C09"/>
    <w:rsid w:val="00B111AF"/>
    <w:rsid w:val="00B3400F"/>
    <w:rsid w:val="00B4674D"/>
    <w:rsid w:val="00B4779A"/>
    <w:rsid w:val="00B942A9"/>
    <w:rsid w:val="00BB3F0D"/>
    <w:rsid w:val="00BD3234"/>
    <w:rsid w:val="00BF376E"/>
    <w:rsid w:val="00C32BB7"/>
    <w:rsid w:val="00C51186"/>
    <w:rsid w:val="00CC0C2C"/>
    <w:rsid w:val="00CE4817"/>
    <w:rsid w:val="00D103FD"/>
    <w:rsid w:val="00D211AA"/>
    <w:rsid w:val="00D36EAC"/>
    <w:rsid w:val="00D721DA"/>
    <w:rsid w:val="00DF15AE"/>
    <w:rsid w:val="00E23107"/>
    <w:rsid w:val="00E37EF4"/>
    <w:rsid w:val="00E937D9"/>
    <w:rsid w:val="00E97A95"/>
    <w:rsid w:val="00ED5FDC"/>
    <w:rsid w:val="00F805D3"/>
    <w:rsid w:val="00F8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2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2BB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E342C"/>
    <w:pPr>
      <w:spacing w:after="0" w:line="240" w:lineRule="auto"/>
    </w:pPr>
  </w:style>
  <w:style w:type="character" w:customStyle="1" w:styleId="st">
    <w:name w:val="st"/>
    <w:basedOn w:val="Domylnaczcionkaakapitu"/>
    <w:rsid w:val="00D7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2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2BB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E342C"/>
    <w:pPr>
      <w:spacing w:after="0" w:line="240" w:lineRule="auto"/>
    </w:pPr>
  </w:style>
  <w:style w:type="character" w:customStyle="1" w:styleId="st">
    <w:name w:val="st"/>
    <w:basedOn w:val="Domylnaczcionkaakapitu"/>
    <w:rsid w:val="00D72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pl/lotmar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mari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lotmarina" TargetMode="External"/><Relationship Id="rId11" Type="http://schemas.openxmlformats.org/officeDocument/2006/relationships/hyperlink" Target="http://www.lotmarina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otmari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marina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 MARINA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 MARINA</dc:creator>
  <cp:lastModifiedBy>MARINA</cp:lastModifiedBy>
  <cp:revision>33</cp:revision>
  <cp:lastPrinted>2018-02-08T08:13:00Z</cp:lastPrinted>
  <dcterms:created xsi:type="dcterms:W3CDTF">2018-01-25T13:45:00Z</dcterms:created>
  <dcterms:modified xsi:type="dcterms:W3CDTF">2023-04-04T12:30:00Z</dcterms:modified>
</cp:coreProperties>
</file>